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TMTV recebeu um público de  quase 65 mil pessoas em 2015</w:t>
      </w:r>
    </w:p>
    <w:p>
      <w:pPr>
        <w:pStyle w:val="Normal"/>
        <w:spacing w:lineRule="auto" w:line="360" w:before="0" w:after="0"/>
        <w:jc w:val="center"/>
        <w:rPr>
          <w:rFonts w:ascii="Verdana" w:hAnsi="Verdana"/>
          <w:i/>
          <w:i/>
          <w:iCs/>
          <w:sz w:val="24"/>
          <w:szCs w:val="24"/>
          <w:u w:val="single"/>
        </w:rPr>
      </w:pPr>
      <w:r>
        <w:rPr>
          <w:rFonts w:ascii="Verdana" w:hAnsi="Verdana"/>
          <w:i/>
          <w:iCs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Teatro Municipal “Teotônio Vilela” (TMTV) vem superando as expectativas de público e, consequentemente, a arrecadação da bilheteria. 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Em 2015, um dos espaços culturais mais importantes de Sorocaba recebeu 249 espetáculos artísticos, que foram conferidos por um público de 64.490 pessoas. No ano anterior, o espaço foi utilizado para 211 eventos, e registrou público de 56.879 pessoas. </w:t>
      </w:r>
    </w:p>
    <w:p>
      <w:pPr>
        <w:pStyle w:val="Normal"/>
        <w:spacing w:lineRule="auto" w:line="36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>Para a Secretaria da Cultura, estes números se devem principalmente aos investimentos e melhorias realizadas pelo Governo Municipal. Em 2015, o TMTV passou por um processo de revitalização, ganhando poltronas novas, troca de carpete, limpeza das paredes do saguão, implantação de equipamentos de ar-condicionado no saguão e na plateia e a reforma do telhado. A área externa também recebeu melhorias e ganhou um espaço comum de convivência para o público.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Outra conquista da Secretaria da Cultura é que, hoje, a Prefeitura de Sorocaba disponibiliza gratuitamente equipamentos de som e iluminação aos produtores e artistas que se apresentam no local, reduzindo significativamente os custos de um espetáculo.</w:t>
      </w:r>
    </w:p>
    <w:p>
      <w:pPr>
        <w:pStyle w:val="Normal"/>
        <w:spacing w:lineRule="auto" w:line="36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>O “Teo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tônio Vilela” também tem hoje uma página na rede social do Facebook e um hotsite exclusivo para comunicar suas atividades e serviços à população: </w:t>
      </w:r>
      <w:hyperlink r:id="rId2">
        <w:r>
          <w:rPr>
            <w:rStyle w:val="LinkdaInternet"/>
            <w:rFonts w:ascii="Verdana" w:hAnsi="Verdana"/>
            <w:sz w:val="24"/>
            <w:szCs w:val="24"/>
          </w:rPr>
          <w:t>http://www.sorocaba.sp.gov.br/tmtv/</w:t>
        </w:r>
      </w:hyperlink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TMTV está localizado na Avenida Engenheiro Carlos Reinaldo Mendes, s/nº, no Alto da Boa Vista. Mais informações podem ser obtidas pelo telefone (15) 3238.2222. 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b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Mariana Campos Agência Sorocaba de Notícias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tmtv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Application>LibreOffice/5.0.4.2$Windows_x86 LibreOffice_project/2b9802c1994aa0b7dc6079e128979269cf95bc78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2016-01-14T10:31:05Z</dcterms:created>
  <dc:language>pt-BR</dc:language>
  <cp:lastPrinted>2016-01-14T10:54:19Z</cp:lastPrinted>
  <dcterms:modified xsi:type="dcterms:W3CDTF">2016-01-14T10:54:51Z</dcterms:modified>
  <cp:revision>1</cp:revision>
</cp:coreProperties>
</file>