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jc w:val="center"/>
        <w:rPr/>
      </w:pPr>
      <w:bookmarkStart w:id="0" w:name="__DdeLink__765_2134586259"/>
      <w:bookmarkEnd w:id="0"/>
      <w:r>
        <w:rPr>
          <w:rFonts w:cs="Verdana" w:ascii="Verdana" w:hAnsi="Verdana"/>
          <w:b/>
          <w:color w:val="000000"/>
          <w:sz w:val="28"/>
          <w:szCs w:val="28"/>
        </w:rPr>
        <w:t>Prefeitura incia obras de manutenção em mais duas UBSs</w:t>
      </w:r>
    </w:p>
    <w:p>
      <w:pPr>
        <w:pStyle w:val="Corpodetexto"/>
        <w:jc w:val="both"/>
        <w:rPr/>
      </w:pPr>
      <w:r>
        <w:rPr>
          <w:rFonts w:eastAsia="Verdana"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ab/>
        <w:t xml:space="preserve">A Prefeitura de Sorocaba, por meio, da sua Secretaria da Saúde, vai realizar obras de manutenção em mais duas </w:t>
      </w:r>
      <w:r>
        <w:rPr>
          <w:rFonts w:eastAsia="Verdana"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Unidades Básicas de Saúde. </w:t>
      </w:r>
      <w:r>
        <w:rPr>
          <w:rFonts w:eastAsia="Verdana"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Desta vez as unidades são da</w:t>
      </w:r>
      <w:r>
        <w:rPr>
          <w:rFonts w:eastAsia="Verdana"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Vila Fiori e Nova Esperança. </w:t>
      </w:r>
    </w:p>
    <w:p>
      <w:pPr>
        <w:pStyle w:val="Corpodetexto"/>
        <w:jc w:val="both"/>
        <w:rPr/>
      </w:pPr>
      <w:r>
        <w:rPr>
          <w:rFonts w:eastAsia="Verdana"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      </w:t>
      </w:r>
      <w:r>
        <w:rPr>
          <w:rFonts w:eastAsia="Verdana"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O investimento total será de R$ 109 mil e faz parte do chamado Programa Check-up Saúde, de recuperação de unidades de saúde do município. Também como parte do programa, nesta segunda-feira 25 à tarde, foi dado início oficialmente às reforma da UBS Aparecidinha, que deve durar aproximadamente quatro meses.</w:t>
      </w:r>
    </w:p>
    <w:p>
      <w:pPr>
        <w:pStyle w:val="Corpodetexto"/>
        <w:jc w:val="both"/>
        <w:rPr/>
      </w:pPr>
      <w:r>
        <w:rPr>
          <w:rFonts w:eastAsia="Verdana"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ab/>
      </w:r>
      <w:r>
        <w:rPr>
          <w:rFonts w:eastAsia="Verdana"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As iniciativas estão sendo viabilizadas </w:t>
      </w:r>
      <w:r>
        <w:rPr>
          <w:rFonts w:eastAsia="Verdana"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por meio do</w:t>
      </w:r>
      <w:r>
        <w:rPr>
          <w:rFonts w:eastAsia="Verdana"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contrato assinado em dezembro de 2015 com a empresa </w:t>
      </w:r>
      <w:r>
        <w:rPr>
          <w:rFonts w:eastAsia="Verdana"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Casagrande Prestadora de Serviços e Construções Ltda., vencedora de licitação para execução dos serviços e </w:t>
      </w:r>
      <w:r>
        <w:rPr>
          <w:rFonts w:eastAsia="Verdana"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válido por 60 meses. </w:t>
      </w:r>
    </w:p>
    <w:p>
      <w:pPr>
        <w:pStyle w:val="Corpodetexto"/>
        <w:jc w:val="both"/>
        <w:rPr/>
      </w:pPr>
      <w:r>
        <w:rPr>
          <w:rFonts w:eastAsia="Verdana"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ab/>
        <w:t xml:space="preserve">Os serviços em cada unidade serão realizados conforme aprovados os orçamentos de obras para cada UBS e houver disponibilidade financeira. </w:t>
      </w:r>
    </w:p>
    <w:p>
      <w:pPr>
        <w:pStyle w:val="Corpodetexto"/>
        <w:jc w:val="both"/>
        <w:rPr/>
      </w:pPr>
      <w:r>
        <w:rPr>
          <w:rFonts w:eastAsia="Verdana"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   </w:t>
      </w:r>
      <w:r>
        <w:rPr>
          <w:rFonts w:eastAsia="Verdana"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Os dois primeiros de 2016 ocorreram nos dias 13 e 19 de janeiro,  relacionados às UBSs Vila Fiori e Nova Esperança. </w:t>
      </w:r>
    </w:p>
    <w:p>
      <w:pPr>
        <w:pStyle w:val="Corpodetexto"/>
        <w:jc w:val="both"/>
        <w:rPr/>
      </w:pPr>
      <w:r>
        <w:rPr>
          <w:rFonts w:eastAsia="Verdana"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       </w:t>
      </w:r>
      <w:r>
        <w:rPr>
          <w:rFonts w:eastAsia="Verdana"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Na primeira serão investidos R$ 26 mil e na segunda R$ 83 mil, nos dois casos, sobretudo, na recuperação do telhado, sem incluir ainda os gastos com reparo de pinturas, que será feito num segundo momento. </w:t>
      </w:r>
    </w:p>
    <w:p>
      <w:pPr>
        <w:pStyle w:val="Corpodetexto"/>
        <w:jc w:val="both"/>
        <w:rPr/>
      </w:pPr>
      <w:r>
        <w:rPr/>
      </w:r>
    </w:p>
    <w:p>
      <w:pPr>
        <w:pStyle w:val="Corpodetexto"/>
        <w:jc w:val="both"/>
        <w:rPr>
          <w:rFonts w:ascii="Verdana" w:hAnsi="Verdana" w:eastAsia="Verdana" w:cs="Verdan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/>
      </w:r>
    </w:p>
    <w:p>
      <w:pPr>
        <w:pStyle w:val="Corpodetexto"/>
        <w:jc w:val="both"/>
        <w:rPr/>
      </w:pPr>
      <w:r>
        <w:rPr>
          <w:rFonts w:cs="Verdana" w:ascii="Verdana" w:hAnsi="Verdana"/>
          <w:b/>
          <w:color w:val="000000"/>
        </w:rPr>
        <w:t>____________________________</w:t>
      </w:r>
      <w:r>
        <w:rPr>
          <w:rFonts w:cs="Verdana" w:ascii="Verdana" w:hAnsi="Verdana"/>
          <w:b/>
          <w:color w:val="000000"/>
          <w:sz w:val="20"/>
        </w:rPr>
        <w:t>__________________________________</w:t>
      </w:r>
    </w:p>
    <w:p>
      <w:pPr>
        <w:pStyle w:val="Corpodetexto"/>
        <w:rPr/>
      </w:pPr>
      <w:r>
        <w:rPr>
          <w:rFonts w:cs="Verdana" w:ascii="Verdana" w:hAnsi="Verdana"/>
          <w:b/>
          <w:color w:val="000000"/>
          <w:sz w:val="20"/>
        </w:rPr>
        <w:t>Data: 24/01/2016</w:t>
      </w:r>
    </w:p>
    <w:p>
      <w:pPr>
        <w:pStyle w:val="Corpodetexto"/>
        <w:rPr/>
      </w:pPr>
      <w:r>
        <w:rPr>
          <w:rFonts w:cs="Verdana" w:ascii="Verdana" w:hAnsi="Verdana"/>
          <w:b/>
          <w:color w:val="000000"/>
          <w:sz w:val="20"/>
        </w:rPr>
        <w:t xml:space="preserve">Jornalista responsável: Eduardo Santinon – </w:t>
      </w:r>
      <w:hyperlink r:id="rId2">
        <w:r>
          <w:rPr>
            <w:rStyle w:val="LinkdaInternet"/>
            <w:rFonts w:cs="Verdana" w:ascii="Verdana" w:hAnsi="Verdana"/>
          </w:rPr>
          <w:t>esantinon@sorocaba.sp.gov.br</w:t>
        </w:r>
      </w:hyperlink>
    </w:p>
    <w:p>
      <w:pPr>
        <w:pStyle w:val="Corpodetexto"/>
        <w:spacing w:before="0" w:after="140"/>
        <w:jc w:val="both"/>
        <w:rPr>
          <w:rFonts w:ascii="Verdana" w:hAnsi="Verdana" w:cs="Verdana"/>
          <w:b/>
          <w:b/>
          <w:bCs/>
          <w:color w:val="000000"/>
          <w:sz w:val="20"/>
          <w:szCs w:val="20"/>
        </w:rPr>
      </w:pPr>
      <w:r>
        <w:rPr>
          <w:rFonts w:cs="Verdana" w:ascii="Verdana" w:hAnsi="Verdana"/>
          <w:b/>
          <w:bCs/>
          <w:color w:val="000000"/>
          <w:sz w:val="20"/>
          <w:szCs w:val="20"/>
        </w:rPr>
        <w:t>Telefone: (15) 3238-2467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santinon@sorocaba.sp.gov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Application>LibreOffice/5.0.4.2$Windows_x86 LibreOffice_project/2b9802c1994aa0b7dc6079e128979269cf95bc78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2016-01-25T11:41:33Z</dcterms:created>
  <dc:language>pt-BR</dc:language>
  <dcterms:modified xsi:type="dcterms:W3CDTF">2016-01-25T11:44:43Z</dcterms:modified>
  <cp:revision>1</cp:revision>
</cp:coreProperties>
</file>